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09378" w14:textId="42693C89" w:rsidR="009F7CB2" w:rsidRPr="009F7CB2" w:rsidRDefault="009F7CB2" w:rsidP="009F7CB2">
      <w:pPr>
        <w:rPr>
          <w:b/>
          <w:bCs/>
        </w:rPr>
      </w:pPr>
      <w:r w:rsidRPr="009F7CB2">
        <w:rPr>
          <w:b/>
          <w:bCs/>
        </w:rPr>
        <w:t>Sermon for Week 1 – “The Power of One: From Adam’s Fall to Christ’s Victory”</w:t>
      </w:r>
    </w:p>
    <w:p w14:paraId="7BF63DDA" w14:textId="77777777" w:rsidR="009F7CB2" w:rsidRPr="009F7CB2" w:rsidRDefault="009F7CB2" w:rsidP="009F7CB2">
      <w:r w:rsidRPr="009F7CB2">
        <w:rPr>
          <w:b/>
          <w:bCs/>
        </w:rPr>
        <w:t>Series:</w:t>
      </w:r>
      <w:r w:rsidRPr="009F7CB2">
        <w:t xml:space="preserve"> </w:t>
      </w:r>
      <w:r w:rsidRPr="009F7CB2">
        <w:rPr>
          <w:i/>
          <w:iCs/>
        </w:rPr>
        <w:t>From Death to Life: Living in the Grace of Christ</w:t>
      </w:r>
      <w:r w:rsidRPr="009F7CB2">
        <w:br/>
      </w:r>
      <w:r w:rsidRPr="009F7CB2">
        <w:rPr>
          <w:b/>
          <w:bCs/>
        </w:rPr>
        <w:t>Text:</w:t>
      </w:r>
      <w:r w:rsidRPr="009F7CB2">
        <w:t xml:space="preserve"> Romans 5:12–19</w:t>
      </w:r>
      <w:r w:rsidRPr="009F7CB2">
        <w:br/>
      </w:r>
      <w:r w:rsidRPr="009F7CB2">
        <w:rPr>
          <w:b/>
          <w:bCs/>
        </w:rPr>
        <w:t>Series A Connection:</w:t>
      </w:r>
      <w:r w:rsidRPr="009F7CB2">
        <w:t xml:space="preserve"> Lent 1 – The Temptation of Jesus (Matthew 4:1–11)</w:t>
      </w:r>
      <w:r w:rsidRPr="009F7CB2">
        <w:br/>
      </w:r>
      <w:r w:rsidRPr="009F7CB2">
        <w:rPr>
          <w:b/>
          <w:bCs/>
        </w:rPr>
        <w:t>Theme Verse:</w:t>
      </w:r>
    </w:p>
    <w:p w14:paraId="30AFDD8A" w14:textId="77777777" w:rsidR="009F7CB2" w:rsidRPr="009F7CB2" w:rsidRDefault="009F7CB2" w:rsidP="009F7CB2">
      <w:r w:rsidRPr="009F7CB2">
        <w:t xml:space="preserve">“For if, because of one man’s trespass, death reigned through that one man, much more will those who receive the abundance of grace and the free gift of righteousness reign in life through the </w:t>
      </w:r>
      <w:proofErr w:type="gramStart"/>
      <w:r w:rsidRPr="009F7CB2">
        <w:t>one man</w:t>
      </w:r>
      <w:proofErr w:type="gramEnd"/>
      <w:r w:rsidRPr="009F7CB2">
        <w:t xml:space="preserve"> Jesus Christ.”</w:t>
      </w:r>
      <w:r w:rsidRPr="009F7CB2">
        <w:br/>
        <w:t xml:space="preserve">— </w:t>
      </w:r>
      <w:r w:rsidRPr="009F7CB2">
        <w:rPr>
          <w:i/>
          <w:iCs/>
        </w:rPr>
        <w:t>Romans 5:17</w:t>
      </w:r>
    </w:p>
    <w:p w14:paraId="65D2CF06" w14:textId="77777777" w:rsidR="009F7CB2" w:rsidRPr="009F7CB2" w:rsidRDefault="009F7CB2" w:rsidP="009F7CB2">
      <w:r w:rsidRPr="009F7CB2">
        <w:pict w14:anchorId="41D80B3E">
          <v:rect id="_x0000_i1073" style="width:0;height:1.5pt" o:hralign="center" o:hrstd="t" o:hr="t" fillcolor="#a0a0a0" stroked="f"/>
        </w:pict>
      </w:r>
    </w:p>
    <w:p w14:paraId="635CF57D" w14:textId="77777777" w:rsidR="009F7CB2" w:rsidRPr="009F7CB2" w:rsidRDefault="009F7CB2" w:rsidP="009F7CB2">
      <w:pPr>
        <w:rPr>
          <w:b/>
          <w:bCs/>
        </w:rPr>
      </w:pPr>
      <w:r w:rsidRPr="009F7CB2">
        <w:rPr>
          <w:b/>
          <w:bCs/>
        </w:rPr>
        <w:t>Grace, mercy, and peace to you from God our Father and from our Lord and Savior Jesus Christ. Amen.</w:t>
      </w:r>
    </w:p>
    <w:p w14:paraId="0042B43A" w14:textId="77777777" w:rsidR="009F7CB2" w:rsidRPr="009F7CB2" w:rsidRDefault="009F7CB2" w:rsidP="009F7CB2">
      <w:r w:rsidRPr="009F7CB2">
        <w:pict w14:anchorId="18341A99">
          <v:rect id="_x0000_i1074" style="width:0;height:1.5pt" o:hralign="center" o:hrstd="t" o:hr="t" fillcolor="#a0a0a0" stroked="f"/>
        </w:pict>
      </w:r>
    </w:p>
    <w:p w14:paraId="1A08B332" w14:textId="77777777" w:rsidR="009F7CB2" w:rsidRPr="009F7CB2" w:rsidRDefault="009F7CB2" w:rsidP="009F7CB2">
      <w:pPr>
        <w:rPr>
          <w:b/>
          <w:bCs/>
        </w:rPr>
      </w:pPr>
      <w:r w:rsidRPr="009F7CB2">
        <w:rPr>
          <w:b/>
          <w:bCs/>
        </w:rPr>
        <w:t>Introduction — The Ripple Effect of One</w:t>
      </w:r>
    </w:p>
    <w:p w14:paraId="5ACF3964" w14:textId="77777777" w:rsidR="009F7CB2" w:rsidRPr="009F7CB2" w:rsidRDefault="009F7CB2" w:rsidP="009F7CB2">
      <w:r w:rsidRPr="009F7CB2">
        <w:t xml:space="preserve">Have you ever dropped a single pebble into a still pond? The moment it touches the surface, the water trembles, and the ripples spread </w:t>
      </w:r>
      <w:proofErr w:type="gramStart"/>
      <w:r w:rsidRPr="009F7CB2">
        <w:t>wider and wider</w:t>
      </w:r>
      <w:proofErr w:type="gramEnd"/>
      <w:r w:rsidRPr="009F7CB2">
        <w:t>.</w:t>
      </w:r>
      <w:r w:rsidRPr="009F7CB2">
        <w:br/>
        <w:t>It’s amazing, really — one small motion, one simple act, and the entire surface changes.</w:t>
      </w:r>
    </w:p>
    <w:p w14:paraId="5AD98A53" w14:textId="77777777" w:rsidR="009F7CB2" w:rsidRPr="009F7CB2" w:rsidRDefault="009F7CB2" w:rsidP="009F7CB2">
      <w:r w:rsidRPr="009F7CB2">
        <w:t>That’s what Paul describes in Romans 5 — the ripple effect of one act, one life, one decision.</w:t>
      </w:r>
      <w:r w:rsidRPr="009F7CB2">
        <w:br/>
        <w:t>First comes the ripple of Adam — one trespass, one act of disobedience — and the world has never been the same.</w:t>
      </w:r>
      <w:r w:rsidRPr="009F7CB2">
        <w:br/>
        <w:t>Sin entered, and with sin came death, guilt, shame, and fear.</w:t>
      </w:r>
      <w:r w:rsidRPr="009F7CB2">
        <w:br/>
        <w:t>Every ache in creation, every tear in the human story traces back to that first ripple.</w:t>
      </w:r>
    </w:p>
    <w:p w14:paraId="669C6BC4" w14:textId="77777777" w:rsidR="009F7CB2" w:rsidRPr="009F7CB2" w:rsidRDefault="009F7CB2" w:rsidP="009F7CB2">
      <w:r w:rsidRPr="009F7CB2">
        <w:t>But Paul doesn’t leave us there.</w:t>
      </w:r>
      <w:r w:rsidRPr="009F7CB2">
        <w:br/>
        <w:t>He tells us about another ripple, another “one.”</w:t>
      </w:r>
      <w:r w:rsidRPr="009F7CB2">
        <w:br/>
        <w:t>Through one Man — Jesus Christ — comes righteousness, grace, and life that spreads even farther than sin ever could.</w:t>
      </w:r>
      <w:r w:rsidRPr="009F7CB2">
        <w:br/>
      </w:r>
      <w:r w:rsidRPr="009F7CB2">
        <w:rPr>
          <w:b/>
          <w:bCs/>
        </w:rPr>
        <w:t>The power of one fall is great — but the power of one Savior is greater.</w:t>
      </w:r>
    </w:p>
    <w:p w14:paraId="19DF2156" w14:textId="77777777" w:rsidR="009F7CB2" w:rsidRPr="009F7CB2" w:rsidRDefault="009F7CB2" w:rsidP="009F7CB2">
      <w:r w:rsidRPr="009F7CB2">
        <w:pict w14:anchorId="21ED2797">
          <v:rect id="_x0000_i1075" style="width:0;height:1.5pt" o:hralign="center" o:hrstd="t" o:hr="t" fillcolor="#a0a0a0" stroked="f"/>
        </w:pict>
      </w:r>
    </w:p>
    <w:p w14:paraId="200E9FA2" w14:textId="77777777" w:rsidR="009F7CB2" w:rsidRPr="009F7CB2" w:rsidRDefault="009F7CB2" w:rsidP="009F7CB2">
      <w:pPr>
        <w:rPr>
          <w:b/>
          <w:bCs/>
        </w:rPr>
      </w:pPr>
      <w:r w:rsidRPr="009F7CB2">
        <w:rPr>
          <w:b/>
          <w:bCs/>
        </w:rPr>
        <w:t>I. The Fall of One — and the Spread of Death (Law)</w:t>
      </w:r>
    </w:p>
    <w:p w14:paraId="6C0ED6F3" w14:textId="77777777" w:rsidR="009F7CB2" w:rsidRPr="009F7CB2" w:rsidRDefault="009F7CB2" w:rsidP="009F7CB2">
      <w:r w:rsidRPr="009F7CB2">
        <w:t xml:space="preserve">“Therefore, just as sin came into the world through one man, and death through sin, and so death spread to all men because all sinned...” </w:t>
      </w:r>
      <w:r w:rsidRPr="009F7CB2">
        <w:rPr>
          <w:i/>
          <w:iCs/>
        </w:rPr>
        <w:t>(v. 12)</w:t>
      </w:r>
    </w:p>
    <w:p w14:paraId="105924F6" w14:textId="77777777" w:rsidR="009F7CB2" w:rsidRPr="009F7CB2" w:rsidRDefault="009F7CB2" w:rsidP="009F7CB2">
      <w:r w:rsidRPr="009F7CB2">
        <w:t xml:space="preserve">Paul doesn’t sugarcoat it. The problem isn’t just that we sin — it’s that we </w:t>
      </w:r>
      <w:r w:rsidRPr="009F7CB2">
        <w:rPr>
          <w:i/>
          <w:iCs/>
        </w:rPr>
        <w:t>are sinners.</w:t>
      </w:r>
      <w:r w:rsidRPr="009F7CB2">
        <w:br/>
        <w:t>We are born in Adam, born already tilted away from God.</w:t>
      </w:r>
      <w:r w:rsidRPr="009F7CB2">
        <w:br/>
        <w:t>Sin is not just something you catch — it’s something you inherit.</w:t>
      </w:r>
    </w:p>
    <w:p w14:paraId="46EBAE6F" w14:textId="77777777" w:rsidR="009F7CB2" w:rsidRPr="009F7CB2" w:rsidRDefault="009F7CB2" w:rsidP="009F7CB2">
      <w:r w:rsidRPr="009F7CB2">
        <w:lastRenderedPageBreak/>
        <w:t>When Adam fell, the whole human race fell with him.</w:t>
      </w:r>
      <w:r w:rsidRPr="009F7CB2">
        <w:br/>
        <w:t xml:space="preserve">That’s why the smallest child can already show selfishness, and why even the best of us </w:t>
      </w:r>
      <w:proofErr w:type="gramStart"/>
      <w:r w:rsidRPr="009F7CB2">
        <w:t>fail</w:t>
      </w:r>
      <w:proofErr w:type="gramEnd"/>
      <w:r w:rsidRPr="009F7CB2">
        <w:t xml:space="preserve"> at loving perfectly.</w:t>
      </w:r>
      <w:r w:rsidRPr="009F7CB2">
        <w:br/>
        <w:t>Death reigns over all because all are born under the curse.</w:t>
      </w:r>
    </w:p>
    <w:p w14:paraId="5A8FB396" w14:textId="77777777" w:rsidR="009F7CB2" w:rsidRPr="009F7CB2" w:rsidRDefault="009F7CB2" w:rsidP="009F7CB2">
      <w:r w:rsidRPr="009F7CB2">
        <w:t>We live in a world where that’s painfully obvious.</w:t>
      </w:r>
      <w:r w:rsidRPr="009F7CB2">
        <w:br/>
        <w:t>No matter how advanced we become, we can’t undo mortality.</w:t>
      </w:r>
      <w:r w:rsidRPr="009F7CB2">
        <w:br/>
        <w:t>Every hospital, every war, every graveyard whispers the truth: “In Adam, all die.”</w:t>
      </w:r>
    </w:p>
    <w:p w14:paraId="55E96479" w14:textId="77777777" w:rsidR="009F7CB2" w:rsidRPr="009F7CB2" w:rsidRDefault="009F7CB2" w:rsidP="009F7CB2">
      <w:r w:rsidRPr="009F7CB2">
        <w:t>But here’s the stunning reality: even before Moses gave the Law, even before people had written rules, sin was already reigning.</w:t>
      </w:r>
      <w:r w:rsidRPr="009F7CB2">
        <w:br/>
        <w:t>It’s not just our behavior — it’s our condition.</w:t>
      </w:r>
      <w:r w:rsidRPr="009F7CB2">
        <w:br/>
        <w:t>We stand guilty before God not because we broke a rule, but because we broke a relationship.</w:t>
      </w:r>
    </w:p>
    <w:p w14:paraId="75C04DC5" w14:textId="77777777" w:rsidR="009F7CB2" w:rsidRPr="009F7CB2" w:rsidRDefault="009F7CB2" w:rsidP="009F7CB2">
      <w:r w:rsidRPr="009F7CB2">
        <w:rPr>
          <w:b/>
          <w:bCs/>
        </w:rPr>
        <w:t>Illustration:</w:t>
      </w:r>
      <w:r w:rsidRPr="009F7CB2">
        <w:br/>
        <w:t>Think of a cracked foundation in a house. You can paint the walls, patch the ceiling, and hide the signs — but the crack runs through it all. That’s the human condition: broken from the ground up.</w:t>
      </w:r>
      <w:r w:rsidRPr="009F7CB2">
        <w:br/>
        <w:t>And no cosmetic repair can fix what’s wrong at the foundation.</w:t>
      </w:r>
    </w:p>
    <w:p w14:paraId="6D747A45" w14:textId="77777777" w:rsidR="009F7CB2" w:rsidRPr="009F7CB2" w:rsidRDefault="009F7CB2" w:rsidP="009F7CB2">
      <w:r w:rsidRPr="009F7CB2">
        <w:pict w14:anchorId="221494B0">
          <v:rect id="_x0000_i1076" style="width:0;height:1.5pt" o:hralign="center" o:hrstd="t" o:hr="t" fillcolor="#a0a0a0" stroked="f"/>
        </w:pict>
      </w:r>
    </w:p>
    <w:p w14:paraId="2883A513" w14:textId="77777777" w:rsidR="009F7CB2" w:rsidRPr="009F7CB2" w:rsidRDefault="009F7CB2" w:rsidP="009F7CB2">
      <w:pPr>
        <w:rPr>
          <w:b/>
          <w:bCs/>
        </w:rPr>
      </w:pPr>
      <w:r w:rsidRPr="009F7CB2">
        <w:rPr>
          <w:b/>
          <w:bCs/>
        </w:rPr>
        <w:t>II. The Gift of One — and the Reign of Grace (Gospel)</w:t>
      </w:r>
    </w:p>
    <w:p w14:paraId="5D60950E" w14:textId="77777777" w:rsidR="009F7CB2" w:rsidRPr="009F7CB2" w:rsidRDefault="009F7CB2" w:rsidP="009F7CB2">
      <w:r w:rsidRPr="009F7CB2">
        <w:t xml:space="preserve">“But the free gift is not like the trespass…” </w:t>
      </w:r>
      <w:r w:rsidRPr="009F7CB2">
        <w:rPr>
          <w:i/>
          <w:iCs/>
        </w:rPr>
        <w:t>(v. 15)</w:t>
      </w:r>
    </w:p>
    <w:p w14:paraId="5D431B0B" w14:textId="77777777" w:rsidR="009F7CB2" w:rsidRPr="009F7CB2" w:rsidRDefault="009F7CB2" w:rsidP="009F7CB2">
      <w:r w:rsidRPr="009F7CB2">
        <w:t xml:space="preserve">Paul repeats that word — </w:t>
      </w:r>
      <w:r w:rsidRPr="009F7CB2">
        <w:rPr>
          <w:i/>
          <w:iCs/>
        </w:rPr>
        <w:t>gift.</w:t>
      </w:r>
      <w:r w:rsidRPr="009F7CB2">
        <w:br/>
        <w:t>He wants us to see how grace outshines sin.</w:t>
      </w:r>
      <w:r w:rsidRPr="009F7CB2">
        <w:br/>
        <w:t>Adam’s act brought condemnation — but Christ’s act brings justification.</w:t>
      </w:r>
      <w:r w:rsidRPr="009F7CB2">
        <w:br/>
        <w:t>Adam’s disobedience made many sinners — Christ’s obedience makes many righteous.</w:t>
      </w:r>
    </w:p>
    <w:p w14:paraId="7271507B" w14:textId="77777777" w:rsidR="009F7CB2" w:rsidRPr="009F7CB2" w:rsidRDefault="009F7CB2" w:rsidP="009F7CB2">
      <w:r w:rsidRPr="009F7CB2">
        <w:t>Through one man’s trespass, death reigned;</w:t>
      </w:r>
      <w:r w:rsidRPr="009F7CB2">
        <w:br/>
        <w:t xml:space="preserve">through one Man’s righteousness, </w:t>
      </w:r>
      <w:r w:rsidRPr="009F7CB2">
        <w:rPr>
          <w:i/>
          <w:iCs/>
        </w:rPr>
        <w:t>we reign in life.</w:t>
      </w:r>
    </w:p>
    <w:p w14:paraId="00297693" w14:textId="77777777" w:rsidR="009F7CB2" w:rsidRPr="009F7CB2" w:rsidRDefault="009F7CB2" w:rsidP="009F7CB2">
      <w:r w:rsidRPr="009F7CB2">
        <w:t>What Adam lost, Christ restored — and more.</w:t>
      </w:r>
      <w:r w:rsidRPr="009F7CB2">
        <w:br/>
        <w:t>Christ didn’t just undo the damage; He built something better.</w:t>
      </w:r>
      <w:r w:rsidRPr="009F7CB2">
        <w:br/>
        <w:t>Where Adam said, “My will, not Yours,”</w:t>
      </w:r>
      <w:r w:rsidRPr="009F7CB2">
        <w:br/>
        <w:t>Jesus said, “Not My will, but Yours be done.”</w:t>
      </w:r>
    </w:p>
    <w:p w14:paraId="51B68A7E" w14:textId="77777777" w:rsidR="009F7CB2" w:rsidRPr="009F7CB2" w:rsidRDefault="009F7CB2" w:rsidP="009F7CB2">
      <w:r w:rsidRPr="009F7CB2">
        <w:t>In the wilderness, tempted like Adam in the garden, Jesus stood firm.</w:t>
      </w:r>
      <w:r w:rsidRPr="009F7CB2">
        <w:br/>
        <w:t>Where Adam doubted God’s Word, Jesus clung to it.</w:t>
      </w:r>
      <w:r w:rsidRPr="009F7CB2">
        <w:br/>
        <w:t>Where Adam reached for the fruit of disobedience, Jesus bore the fruit of obedience — all the way to the cross.</w:t>
      </w:r>
    </w:p>
    <w:p w14:paraId="62EBDA3E" w14:textId="77777777" w:rsidR="009F7CB2" w:rsidRPr="009F7CB2" w:rsidRDefault="009F7CB2" w:rsidP="009F7CB2">
      <w:r w:rsidRPr="009F7CB2">
        <w:rPr>
          <w:b/>
          <w:bCs/>
        </w:rPr>
        <w:t>Illustration:</w:t>
      </w:r>
      <w:r w:rsidRPr="009F7CB2">
        <w:br/>
        <w:t>Imagine a massive debt no one could pay. Every generation adds to it — more sin, more guilt, more shame.</w:t>
      </w:r>
      <w:r w:rsidRPr="009F7CB2">
        <w:br/>
        <w:t xml:space="preserve">Then one day, Christ steps in — and not only pays the debt in </w:t>
      </w:r>
      <w:proofErr w:type="gramStart"/>
      <w:r w:rsidRPr="009F7CB2">
        <w:t>full, but</w:t>
      </w:r>
      <w:proofErr w:type="gramEnd"/>
      <w:r w:rsidRPr="009F7CB2">
        <w:t xml:space="preserve"> fills the account with righteousness </w:t>
      </w:r>
      <w:r w:rsidRPr="009F7CB2">
        <w:lastRenderedPageBreak/>
        <w:t>that can never run dry.</w:t>
      </w:r>
      <w:r w:rsidRPr="009F7CB2">
        <w:br/>
        <w:t>That’s the gospel. That’s the abundance of grace.</w:t>
      </w:r>
    </w:p>
    <w:p w14:paraId="0D2055EB" w14:textId="77777777" w:rsidR="009F7CB2" w:rsidRPr="009F7CB2" w:rsidRDefault="009F7CB2" w:rsidP="009F7CB2">
      <w:r w:rsidRPr="009F7CB2">
        <w:rPr>
          <w:b/>
          <w:bCs/>
        </w:rPr>
        <w:t>Luther put it this way:</w:t>
      </w:r>
    </w:p>
    <w:p w14:paraId="2C8CC03C" w14:textId="77777777" w:rsidR="009F7CB2" w:rsidRPr="009F7CB2" w:rsidRDefault="009F7CB2" w:rsidP="009F7CB2">
      <w:r w:rsidRPr="009F7CB2">
        <w:t>“The righteousness of Christ is an infinite righteousness, and it swallows up all sins in a moment.”</w:t>
      </w:r>
    </w:p>
    <w:p w14:paraId="2EB7898D" w14:textId="77777777" w:rsidR="009F7CB2" w:rsidRPr="009F7CB2" w:rsidRDefault="009F7CB2" w:rsidP="009F7CB2">
      <w:r w:rsidRPr="009F7CB2">
        <w:t>The ripples of Adam’s sin are real — but the waves of Christ’s mercy wash them all away.</w:t>
      </w:r>
    </w:p>
    <w:p w14:paraId="5224B233" w14:textId="77777777" w:rsidR="009F7CB2" w:rsidRPr="009F7CB2" w:rsidRDefault="009F7CB2" w:rsidP="009F7CB2">
      <w:r w:rsidRPr="009F7CB2">
        <w:pict w14:anchorId="0A98ECB2">
          <v:rect id="_x0000_i1077" style="width:0;height:1.5pt" o:hralign="center" o:hrstd="t" o:hr="t" fillcolor="#a0a0a0" stroked="f"/>
        </w:pict>
      </w:r>
    </w:p>
    <w:p w14:paraId="64D52F68" w14:textId="77777777" w:rsidR="009F7CB2" w:rsidRPr="009F7CB2" w:rsidRDefault="009F7CB2" w:rsidP="009F7CB2">
      <w:pPr>
        <w:rPr>
          <w:b/>
          <w:bCs/>
        </w:rPr>
      </w:pPr>
      <w:r w:rsidRPr="009F7CB2">
        <w:rPr>
          <w:b/>
          <w:bCs/>
        </w:rPr>
        <w:t>III. The Life of One — and the New Reign We Live In (Sanctification)</w:t>
      </w:r>
    </w:p>
    <w:p w14:paraId="6188A3A9" w14:textId="77777777" w:rsidR="009F7CB2" w:rsidRPr="009F7CB2" w:rsidRDefault="009F7CB2" w:rsidP="009F7CB2">
      <w:r w:rsidRPr="009F7CB2">
        <w:t>Paul says those who receive this gift of grace “</w:t>
      </w:r>
      <w:r w:rsidRPr="009F7CB2">
        <w:rPr>
          <w:i/>
          <w:iCs/>
        </w:rPr>
        <w:t>reign in life</w:t>
      </w:r>
      <w:r w:rsidRPr="009F7CB2">
        <w:t>.”</w:t>
      </w:r>
      <w:r w:rsidRPr="009F7CB2">
        <w:br/>
        <w:t>That’s an astonishing phrase.</w:t>
      </w:r>
      <w:r w:rsidRPr="009F7CB2">
        <w:br/>
        <w:t>To “reign in life” means that death no longer rules you — sin no longer defines you — guilt no longer condemns you.</w:t>
      </w:r>
    </w:p>
    <w:p w14:paraId="51FB8666" w14:textId="77777777" w:rsidR="009F7CB2" w:rsidRPr="009F7CB2" w:rsidRDefault="009F7CB2" w:rsidP="009F7CB2">
      <w:r w:rsidRPr="009F7CB2">
        <w:t>You are not “in Adam” anymore; you are “in Christ.”</w:t>
      </w:r>
      <w:r w:rsidRPr="009F7CB2">
        <w:br/>
        <w:t>That’s baptismal language.</w:t>
      </w:r>
      <w:r w:rsidRPr="009F7CB2">
        <w:br/>
        <w:t>In the font, God transfers you from one realm to another — from death to life, from guilt to grace, from Adam’s lineage to Christ’s family.</w:t>
      </w:r>
    </w:p>
    <w:p w14:paraId="395FE87F" w14:textId="77777777" w:rsidR="009F7CB2" w:rsidRPr="009F7CB2" w:rsidRDefault="009F7CB2" w:rsidP="009F7CB2">
      <w:r w:rsidRPr="009F7CB2">
        <w:t>So how do we live in this new reign?</w:t>
      </w:r>
      <w:r w:rsidRPr="009F7CB2">
        <w:br/>
        <w:t>Not by fear. Not by performance.</w:t>
      </w:r>
      <w:r w:rsidRPr="009F7CB2">
        <w:br/>
        <w:t xml:space="preserve">We live by receiving — </w:t>
      </w:r>
      <w:proofErr w:type="gramStart"/>
      <w:r w:rsidRPr="009F7CB2">
        <w:t>again and again</w:t>
      </w:r>
      <w:proofErr w:type="gramEnd"/>
      <w:r w:rsidRPr="009F7CB2">
        <w:t xml:space="preserve"> — the abundance of grace.</w:t>
      </w:r>
    </w:p>
    <w:p w14:paraId="2F672A20" w14:textId="77777777" w:rsidR="009F7CB2" w:rsidRPr="009F7CB2" w:rsidRDefault="009F7CB2" w:rsidP="009F7CB2">
      <w:r w:rsidRPr="009F7CB2">
        <w:t>When you fall into sin, don’t run back to Adam’s shame; run to Christ’s cross.</w:t>
      </w:r>
      <w:r w:rsidRPr="009F7CB2">
        <w:br/>
        <w:t>When guilt whispers, “You’re still the same,”</w:t>
      </w:r>
      <w:r w:rsidRPr="009F7CB2">
        <w:br/>
        <w:t>answer, “No — I am in Christ, and His righteousness is mine.”</w:t>
      </w:r>
    </w:p>
    <w:p w14:paraId="23C7ED3C" w14:textId="77777777" w:rsidR="009F7CB2" w:rsidRPr="009F7CB2" w:rsidRDefault="009F7CB2" w:rsidP="009F7CB2">
      <w:r w:rsidRPr="009F7CB2">
        <w:pict w14:anchorId="27BD2A74">
          <v:rect id="_x0000_i1078" style="width:0;height:1.5pt" o:hralign="center" o:hrstd="t" o:hr="t" fillcolor="#a0a0a0" stroked="f"/>
        </w:pict>
      </w:r>
    </w:p>
    <w:p w14:paraId="47E4E7F2" w14:textId="77777777" w:rsidR="009F7CB2" w:rsidRPr="009F7CB2" w:rsidRDefault="009F7CB2" w:rsidP="009F7CB2">
      <w:pPr>
        <w:rPr>
          <w:b/>
          <w:bCs/>
        </w:rPr>
      </w:pPr>
      <w:r w:rsidRPr="009F7CB2">
        <w:rPr>
          <w:b/>
          <w:bCs/>
        </w:rPr>
        <w:t>Conclusion — The Tree That Redeems the Tree</w:t>
      </w:r>
    </w:p>
    <w:p w14:paraId="33A2FDE4" w14:textId="77777777" w:rsidR="009F7CB2" w:rsidRPr="009F7CB2" w:rsidRDefault="009F7CB2" w:rsidP="009F7CB2">
      <w:r w:rsidRPr="009F7CB2">
        <w:t>Let’s go back to the image of the ripple — and to the trees.</w:t>
      </w:r>
      <w:r w:rsidRPr="009F7CB2">
        <w:br/>
        <w:t>In Eden, one tree brought death through disobedience.</w:t>
      </w:r>
      <w:r w:rsidRPr="009F7CB2">
        <w:br/>
        <w:t>On Calvary, another tree brought life through obedience.</w:t>
      </w:r>
    </w:p>
    <w:p w14:paraId="0EF2D88A" w14:textId="77777777" w:rsidR="009F7CB2" w:rsidRPr="009F7CB2" w:rsidRDefault="009F7CB2" w:rsidP="009F7CB2">
      <w:r w:rsidRPr="009F7CB2">
        <w:t>The first Adam reached for fruit and found death.</w:t>
      </w:r>
      <w:r w:rsidRPr="009F7CB2">
        <w:br/>
        <w:t>The second Adam was nailed to a tree — and gave life to the world.</w:t>
      </w:r>
    </w:p>
    <w:p w14:paraId="1569EF44" w14:textId="77777777" w:rsidR="009F7CB2" w:rsidRPr="009F7CB2" w:rsidRDefault="009F7CB2" w:rsidP="009F7CB2">
      <w:r w:rsidRPr="009F7CB2">
        <w:t>Two trees. Two Adams.</w:t>
      </w:r>
      <w:r w:rsidRPr="009F7CB2">
        <w:br/>
        <w:t>Two acts that shaped all of history.</w:t>
      </w:r>
      <w:r w:rsidRPr="009F7CB2">
        <w:br/>
        <w:t>But grace has the final word.</w:t>
      </w:r>
    </w:p>
    <w:p w14:paraId="1C0CC1F9" w14:textId="77777777" w:rsidR="009F7CB2" w:rsidRPr="009F7CB2" w:rsidRDefault="009F7CB2" w:rsidP="009F7CB2">
      <w:r w:rsidRPr="009F7CB2">
        <w:rPr>
          <w:b/>
          <w:bCs/>
        </w:rPr>
        <w:t>In Adam, all die.</w:t>
      </w:r>
      <w:r w:rsidRPr="009F7CB2">
        <w:br/>
      </w:r>
      <w:r w:rsidRPr="009F7CB2">
        <w:rPr>
          <w:b/>
          <w:bCs/>
        </w:rPr>
        <w:t>In Christ, all are made alive.</w:t>
      </w:r>
    </w:p>
    <w:p w14:paraId="307A1EC3" w14:textId="77777777" w:rsidR="009F7CB2" w:rsidRPr="009F7CB2" w:rsidRDefault="009F7CB2" w:rsidP="009F7CB2">
      <w:proofErr w:type="gramStart"/>
      <w:r w:rsidRPr="009F7CB2">
        <w:lastRenderedPageBreak/>
        <w:t>So</w:t>
      </w:r>
      <w:proofErr w:type="gramEnd"/>
      <w:r w:rsidRPr="009F7CB2">
        <w:t xml:space="preserve"> drop the stone of grace into your heart today — and let its ripples spread.</w:t>
      </w:r>
      <w:r w:rsidRPr="009F7CB2">
        <w:br/>
        <w:t>Into your family, your work, your words, your witness.</w:t>
      </w:r>
      <w:r w:rsidRPr="009F7CB2">
        <w:br/>
        <w:t>Because one act of obedience — His obedience — has changed everything.</w:t>
      </w:r>
    </w:p>
    <w:p w14:paraId="57FAE63F" w14:textId="77777777" w:rsidR="009F7CB2" w:rsidRPr="009F7CB2" w:rsidRDefault="009F7CB2" w:rsidP="009F7CB2">
      <w:r w:rsidRPr="009F7CB2">
        <w:pict w14:anchorId="1F126A0D">
          <v:rect id="_x0000_i1079" style="width:0;height:1.5pt" o:hralign="center" o:hrstd="t" o:hr="t" fillcolor="#a0a0a0" stroked="f"/>
        </w:pict>
      </w:r>
    </w:p>
    <w:p w14:paraId="4F5FDCB2" w14:textId="77777777" w:rsidR="009F7CB2" w:rsidRPr="009F7CB2" w:rsidRDefault="009F7CB2" w:rsidP="009F7CB2">
      <w:pPr>
        <w:rPr>
          <w:b/>
          <w:bCs/>
        </w:rPr>
      </w:pPr>
      <w:r w:rsidRPr="009F7CB2">
        <w:rPr>
          <w:b/>
          <w:bCs/>
        </w:rPr>
        <w:t>Closing Word of Hope</w:t>
      </w:r>
    </w:p>
    <w:p w14:paraId="2BA28264" w14:textId="77777777" w:rsidR="009F7CB2" w:rsidRPr="009F7CB2" w:rsidRDefault="009F7CB2" w:rsidP="009F7CB2">
      <w:r w:rsidRPr="009F7CB2">
        <w:t>“As sin reigned in death, grace also might reign through righteousness leading to eternal life through Jesus Christ our Lord.”</w:t>
      </w:r>
      <w:r w:rsidRPr="009F7CB2">
        <w:br/>
        <w:t xml:space="preserve">— </w:t>
      </w:r>
      <w:r w:rsidRPr="009F7CB2">
        <w:rPr>
          <w:i/>
          <w:iCs/>
        </w:rPr>
        <w:t>Romans 5:21</w:t>
      </w:r>
    </w:p>
    <w:p w14:paraId="1470F51F" w14:textId="77777777" w:rsidR="009F7CB2" w:rsidRPr="009F7CB2" w:rsidRDefault="009F7CB2" w:rsidP="009F7CB2">
      <w:r w:rsidRPr="009F7CB2">
        <w:pict w14:anchorId="207B3A42">
          <v:rect id="_x0000_i1080" style="width:0;height:1.5pt" o:hralign="center" o:hrstd="t" o:hr="t" fillcolor="#a0a0a0" stroked="f"/>
        </w:pict>
      </w:r>
    </w:p>
    <w:p w14:paraId="4C7861FB" w14:textId="77777777" w:rsidR="009F7CB2" w:rsidRPr="009F7CB2" w:rsidRDefault="009F7CB2" w:rsidP="009F7CB2">
      <w:r w:rsidRPr="009F7CB2">
        <w:rPr>
          <w:b/>
          <w:bCs/>
        </w:rPr>
        <w:t>In the name of Jesus, the Second Adam, who brings us from death to life. Amen.</w:t>
      </w:r>
    </w:p>
    <w:p w14:paraId="4153AB1B" w14:textId="77777777" w:rsidR="009F7CB2" w:rsidRDefault="009F7CB2"/>
    <w:sectPr w:rsidR="009F7CB2" w:rsidSect="009F7CB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CB2"/>
    <w:rsid w:val="009F7CB2"/>
    <w:rsid w:val="00F62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D90B5"/>
  <w15:chartTrackingRefBased/>
  <w15:docId w15:val="{DE1D779E-7CFF-46E2-9CFE-4CBBF8DBE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7C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7C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F7C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7C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7C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7C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7C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7C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7C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7C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7C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F7C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7C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7C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7C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7C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7C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7CB2"/>
    <w:rPr>
      <w:rFonts w:eastAsiaTheme="majorEastAsia" w:cstheme="majorBidi"/>
      <w:color w:val="272727" w:themeColor="text1" w:themeTint="D8"/>
    </w:rPr>
  </w:style>
  <w:style w:type="paragraph" w:styleId="Title">
    <w:name w:val="Title"/>
    <w:basedOn w:val="Normal"/>
    <w:next w:val="Normal"/>
    <w:link w:val="TitleChar"/>
    <w:uiPriority w:val="10"/>
    <w:qFormat/>
    <w:rsid w:val="009F7C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7C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7C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7C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7CB2"/>
    <w:pPr>
      <w:spacing w:before="160"/>
      <w:jc w:val="center"/>
    </w:pPr>
    <w:rPr>
      <w:i/>
      <w:iCs/>
      <w:color w:val="404040" w:themeColor="text1" w:themeTint="BF"/>
    </w:rPr>
  </w:style>
  <w:style w:type="character" w:customStyle="1" w:styleId="QuoteChar">
    <w:name w:val="Quote Char"/>
    <w:basedOn w:val="DefaultParagraphFont"/>
    <w:link w:val="Quote"/>
    <w:uiPriority w:val="29"/>
    <w:rsid w:val="009F7CB2"/>
    <w:rPr>
      <w:i/>
      <w:iCs/>
      <w:color w:val="404040" w:themeColor="text1" w:themeTint="BF"/>
    </w:rPr>
  </w:style>
  <w:style w:type="paragraph" w:styleId="ListParagraph">
    <w:name w:val="List Paragraph"/>
    <w:basedOn w:val="Normal"/>
    <w:uiPriority w:val="34"/>
    <w:qFormat/>
    <w:rsid w:val="009F7CB2"/>
    <w:pPr>
      <w:ind w:left="720"/>
      <w:contextualSpacing/>
    </w:pPr>
  </w:style>
  <w:style w:type="character" w:styleId="IntenseEmphasis">
    <w:name w:val="Intense Emphasis"/>
    <w:basedOn w:val="DefaultParagraphFont"/>
    <w:uiPriority w:val="21"/>
    <w:qFormat/>
    <w:rsid w:val="009F7CB2"/>
    <w:rPr>
      <w:i/>
      <w:iCs/>
      <w:color w:val="0F4761" w:themeColor="accent1" w:themeShade="BF"/>
    </w:rPr>
  </w:style>
  <w:style w:type="paragraph" w:styleId="IntenseQuote">
    <w:name w:val="Intense Quote"/>
    <w:basedOn w:val="Normal"/>
    <w:next w:val="Normal"/>
    <w:link w:val="IntenseQuoteChar"/>
    <w:uiPriority w:val="30"/>
    <w:qFormat/>
    <w:rsid w:val="009F7C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7CB2"/>
    <w:rPr>
      <w:i/>
      <w:iCs/>
      <w:color w:val="0F4761" w:themeColor="accent1" w:themeShade="BF"/>
    </w:rPr>
  </w:style>
  <w:style w:type="character" w:styleId="IntenseReference">
    <w:name w:val="Intense Reference"/>
    <w:basedOn w:val="DefaultParagraphFont"/>
    <w:uiPriority w:val="32"/>
    <w:qFormat/>
    <w:rsid w:val="009F7CB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892</Words>
  <Characters>5086</Characters>
  <Application>Microsoft Office Word</Application>
  <DocSecurity>0</DocSecurity>
  <Lines>42</Lines>
  <Paragraphs>11</Paragraphs>
  <ScaleCrop>false</ScaleCrop>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Urlaub</dc:creator>
  <cp:keywords/>
  <dc:description/>
  <cp:lastModifiedBy>Brad Urlaub</cp:lastModifiedBy>
  <cp:revision>1</cp:revision>
  <dcterms:created xsi:type="dcterms:W3CDTF">2025-12-16T14:47:00Z</dcterms:created>
  <dcterms:modified xsi:type="dcterms:W3CDTF">2025-12-16T14:49:00Z</dcterms:modified>
</cp:coreProperties>
</file>